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5E5" w:rsidRDefault="003925E5" w:rsidP="003925E5">
      <w:pPr>
        <w:jc w:val="right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проект</w:t>
      </w:r>
      <w:proofErr w:type="gramEnd"/>
    </w:p>
    <w:p w:rsidR="00F76FDE" w:rsidRPr="003925E5" w:rsidRDefault="00F76FDE" w:rsidP="00F76FDE">
      <w:pPr>
        <w:jc w:val="center"/>
        <w:rPr>
          <w:b/>
          <w:i/>
          <w:sz w:val="32"/>
          <w:szCs w:val="32"/>
        </w:rPr>
      </w:pPr>
      <w:r w:rsidRPr="003925E5">
        <w:rPr>
          <w:b/>
          <w:sz w:val="32"/>
          <w:szCs w:val="32"/>
        </w:rPr>
        <w:t>СОВЕТ СЕЛЬСКОГО ПОСЕЛЕНИЯ «</w:t>
      </w:r>
      <w:r w:rsidR="000127D6" w:rsidRPr="003925E5">
        <w:rPr>
          <w:b/>
          <w:sz w:val="32"/>
          <w:szCs w:val="32"/>
        </w:rPr>
        <w:t>КАЗАНОВСКОЕ</w:t>
      </w:r>
      <w:r w:rsidRPr="003925E5">
        <w:rPr>
          <w:b/>
          <w:sz w:val="32"/>
          <w:szCs w:val="32"/>
        </w:rPr>
        <w:t>»</w:t>
      </w:r>
    </w:p>
    <w:p w:rsidR="00F76FDE" w:rsidRPr="003925E5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F76FDE">
      <w:pPr>
        <w:jc w:val="center"/>
        <w:rPr>
          <w:b/>
          <w:i/>
          <w:sz w:val="32"/>
          <w:szCs w:val="32"/>
        </w:rPr>
      </w:pPr>
    </w:p>
    <w:p w:rsidR="00F76FDE" w:rsidRPr="003925E5" w:rsidRDefault="00F76FDE" w:rsidP="00F76FDE">
      <w:pPr>
        <w:jc w:val="center"/>
        <w:rPr>
          <w:b/>
          <w:i/>
          <w:sz w:val="32"/>
          <w:szCs w:val="32"/>
        </w:rPr>
      </w:pPr>
      <w:r w:rsidRPr="003925E5">
        <w:rPr>
          <w:b/>
          <w:sz w:val="32"/>
          <w:szCs w:val="32"/>
        </w:rPr>
        <w:t>РЕШЕНИЕ</w:t>
      </w:r>
    </w:p>
    <w:p w:rsidR="00F76FDE" w:rsidRDefault="00F76FDE" w:rsidP="00F76FDE">
      <w:pPr>
        <w:jc w:val="center"/>
        <w:rPr>
          <w:i/>
        </w:rPr>
      </w:pPr>
    </w:p>
    <w:p w:rsidR="00F76FDE" w:rsidRDefault="00F76FDE" w:rsidP="00F76FDE">
      <w:pPr>
        <w:jc w:val="center"/>
        <w:rPr>
          <w:i/>
        </w:rPr>
      </w:pPr>
    </w:p>
    <w:p w:rsidR="00F76FDE" w:rsidRDefault="00CD351A" w:rsidP="00F76FDE">
      <w:pPr>
        <w:rPr>
          <w:b/>
          <w:i/>
        </w:rPr>
      </w:pPr>
      <w:proofErr w:type="gramStart"/>
      <w:r>
        <w:t>от</w:t>
      </w:r>
      <w:proofErr w:type="gramEnd"/>
      <w:r>
        <w:t xml:space="preserve"> </w:t>
      </w:r>
      <w:r w:rsidR="00CA107D">
        <w:t xml:space="preserve">   </w:t>
      </w:r>
      <w:r>
        <w:t xml:space="preserve"> </w:t>
      </w:r>
      <w:r w:rsidR="007F430E">
        <w:t>октября</w:t>
      </w:r>
      <w:r>
        <w:t xml:space="preserve">  </w:t>
      </w:r>
      <w:r w:rsidR="00092176">
        <w:t>20</w:t>
      </w:r>
      <w:r w:rsidR="00F102EE">
        <w:t>2</w:t>
      </w:r>
      <w:r w:rsidR="00380A0C">
        <w:t>5</w:t>
      </w:r>
      <w:r w:rsidR="00F76FDE">
        <w:tab/>
      </w:r>
      <w:r w:rsidR="00F76FDE">
        <w:tab/>
        <w:t xml:space="preserve">                      </w:t>
      </w:r>
      <w:r w:rsidR="00092176">
        <w:t xml:space="preserve">                           </w:t>
      </w:r>
      <w:r w:rsidR="00092176">
        <w:tab/>
      </w:r>
      <w:r w:rsidR="00795BED">
        <w:t xml:space="preserve"> </w:t>
      </w:r>
      <w:r w:rsidR="00092176">
        <w:t xml:space="preserve">№ </w:t>
      </w:r>
    </w:p>
    <w:p w:rsidR="00F76FDE" w:rsidRPr="003925E5" w:rsidRDefault="00F76FDE" w:rsidP="00F76FDE">
      <w:pPr>
        <w:jc w:val="center"/>
      </w:pPr>
    </w:p>
    <w:p w:rsidR="00F76FDE" w:rsidRDefault="00F76FDE" w:rsidP="00F76FDE">
      <w:pPr>
        <w:jc w:val="center"/>
        <w:rPr>
          <w:b/>
          <w:i/>
        </w:rPr>
      </w:pPr>
      <w:r>
        <w:t xml:space="preserve">с. </w:t>
      </w:r>
      <w:proofErr w:type="spellStart"/>
      <w:r w:rsidR="000127D6">
        <w:t>Казаново</w:t>
      </w:r>
      <w:proofErr w:type="spellEnd"/>
    </w:p>
    <w:p w:rsidR="00F76FDE" w:rsidRDefault="00F76FDE" w:rsidP="00F76FDE">
      <w:pPr>
        <w:rPr>
          <w:b/>
          <w:i/>
        </w:rPr>
      </w:pPr>
    </w:p>
    <w:p w:rsidR="00F76FDE" w:rsidRDefault="00F76FDE" w:rsidP="00F76FDE">
      <w:pPr>
        <w:rPr>
          <w:i/>
        </w:rPr>
      </w:pPr>
    </w:p>
    <w:p w:rsidR="00F76FDE" w:rsidRPr="00146E4C" w:rsidRDefault="00F76FDE" w:rsidP="00F76FDE">
      <w:pPr>
        <w:jc w:val="center"/>
        <w:rPr>
          <w:b/>
          <w:i/>
        </w:rPr>
      </w:pPr>
      <w:r w:rsidRPr="00146E4C">
        <w:rPr>
          <w:b/>
        </w:rPr>
        <w:t>О внесении изменений в решение Совета сельского поселения</w:t>
      </w:r>
    </w:p>
    <w:p w:rsidR="00F76FDE" w:rsidRPr="00146E4C" w:rsidRDefault="00F76FDE" w:rsidP="00F76FDE">
      <w:pPr>
        <w:jc w:val="center"/>
        <w:rPr>
          <w:b/>
          <w:i/>
        </w:rPr>
      </w:pPr>
      <w:r w:rsidRPr="00146E4C">
        <w:rPr>
          <w:b/>
        </w:rPr>
        <w:t>«</w:t>
      </w:r>
      <w:proofErr w:type="spellStart"/>
      <w:r w:rsidR="000127D6" w:rsidRPr="00146E4C">
        <w:rPr>
          <w:b/>
        </w:rPr>
        <w:t>Казановское</w:t>
      </w:r>
      <w:proofErr w:type="spellEnd"/>
      <w:r w:rsidR="000846A4" w:rsidRPr="00146E4C">
        <w:rPr>
          <w:b/>
        </w:rPr>
        <w:t xml:space="preserve">» от </w:t>
      </w:r>
      <w:r w:rsidR="003925E5" w:rsidRPr="00146E4C">
        <w:rPr>
          <w:b/>
        </w:rPr>
        <w:t xml:space="preserve">24 </w:t>
      </w:r>
      <w:r w:rsidR="00FB6180" w:rsidRPr="00146E4C">
        <w:rPr>
          <w:b/>
        </w:rPr>
        <w:t>декабря</w:t>
      </w:r>
      <w:r w:rsidR="000846A4" w:rsidRPr="00146E4C">
        <w:rPr>
          <w:b/>
        </w:rPr>
        <w:t xml:space="preserve"> 202</w:t>
      </w:r>
      <w:r w:rsidR="00380A0C" w:rsidRPr="00146E4C">
        <w:rPr>
          <w:b/>
        </w:rPr>
        <w:t>4</w:t>
      </w:r>
      <w:r w:rsidR="00F102EE" w:rsidRPr="00146E4C">
        <w:rPr>
          <w:b/>
        </w:rPr>
        <w:t xml:space="preserve"> </w:t>
      </w:r>
      <w:r w:rsidR="000846A4" w:rsidRPr="00146E4C">
        <w:rPr>
          <w:b/>
        </w:rPr>
        <w:t xml:space="preserve">года </w:t>
      </w:r>
      <w:proofErr w:type="gramStart"/>
      <w:r w:rsidR="000846A4" w:rsidRPr="00146E4C">
        <w:rPr>
          <w:b/>
        </w:rPr>
        <w:t xml:space="preserve">№ </w:t>
      </w:r>
      <w:r w:rsidR="00CA107D" w:rsidRPr="00146E4C">
        <w:rPr>
          <w:b/>
        </w:rPr>
        <w:t xml:space="preserve"> </w:t>
      </w:r>
      <w:r w:rsidR="003925E5" w:rsidRPr="00146E4C">
        <w:rPr>
          <w:b/>
        </w:rPr>
        <w:t>38</w:t>
      </w:r>
      <w:proofErr w:type="gramEnd"/>
      <w:r w:rsidR="00CA107D" w:rsidRPr="00146E4C">
        <w:rPr>
          <w:b/>
        </w:rPr>
        <w:t xml:space="preserve"> </w:t>
      </w:r>
      <w:r w:rsidR="00F102EE" w:rsidRPr="00146E4C">
        <w:rPr>
          <w:b/>
        </w:rPr>
        <w:t xml:space="preserve"> </w:t>
      </w:r>
      <w:r w:rsidRPr="00146E4C">
        <w:rPr>
          <w:b/>
        </w:rPr>
        <w:t>«О бюджете сельского поселения «</w:t>
      </w:r>
      <w:proofErr w:type="spellStart"/>
      <w:r w:rsidR="000127D6" w:rsidRPr="00146E4C">
        <w:rPr>
          <w:b/>
        </w:rPr>
        <w:t>Казановское</w:t>
      </w:r>
      <w:proofErr w:type="spellEnd"/>
      <w:r w:rsidRPr="00146E4C">
        <w:rPr>
          <w:b/>
        </w:rPr>
        <w:t>» муниципального района «</w:t>
      </w:r>
      <w:proofErr w:type="spellStart"/>
      <w:r w:rsidRPr="00146E4C">
        <w:rPr>
          <w:b/>
        </w:rPr>
        <w:t>Шилкинский</w:t>
      </w:r>
      <w:proofErr w:type="spellEnd"/>
      <w:r w:rsidRPr="00146E4C">
        <w:rPr>
          <w:b/>
        </w:rPr>
        <w:t xml:space="preserve"> район» Забайкальского края на 20</w:t>
      </w:r>
      <w:r w:rsidR="000846A4" w:rsidRPr="00146E4C">
        <w:rPr>
          <w:b/>
        </w:rPr>
        <w:t>2</w:t>
      </w:r>
      <w:r w:rsidR="00380A0C" w:rsidRPr="00146E4C">
        <w:rPr>
          <w:b/>
        </w:rPr>
        <w:t>5</w:t>
      </w:r>
      <w:r w:rsidRPr="00146E4C">
        <w:rPr>
          <w:b/>
        </w:rPr>
        <w:t xml:space="preserve"> год</w:t>
      </w:r>
      <w:r w:rsidR="00FB6180" w:rsidRPr="00146E4C">
        <w:rPr>
          <w:b/>
        </w:rPr>
        <w:t xml:space="preserve"> и плановый период 202</w:t>
      </w:r>
      <w:r w:rsidR="00380A0C" w:rsidRPr="00146E4C">
        <w:rPr>
          <w:b/>
        </w:rPr>
        <w:t>6</w:t>
      </w:r>
      <w:r w:rsidR="00FB6180" w:rsidRPr="00146E4C">
        <w:rPr>
          <w:b/>
        </w:rPr>
        <w:t>-202</w:t>
      </w:r>
      <w:r w:rsidR="00380A0C" w:rsidRPr="00146E4C">
        <w:rPr>
          <w:b/>
        </w:rPr>
        <w:t>7</w:t>
      </w:r>
      <w:r w:rsidR="003925E5" w:rsidRPr="00146E4C">
        <w:rPr>
          <w:b/>
        </w:rPr>
        <w:t xml:space="preserve"> годов»</w:t>
      </w:r>
    </w:p>
    <w:p w:rsidR="00F76FDE" w:rsidRPr="00146E4C" w:rsidRDefault="00F76FDE" w:rsidP="00F76FDE">
      <w:pPr>
        <w:autoSpaceDE w:val="0"/>
        <w:autoSpaceDN w:val="0"/>
        <w:adjustRightInd w:val="0"/>
        <w:spacing w:after="200" w:line="276" w:lineRule="auto"/>
        <w:rPr>
          <w:b/>
        </w:rPr>
      </w:pPr>
    </w:p>
    <w:p w:rsidR="00F76FDE" w:rsidRDefault="00592A28" w:rsidP="00F76FDE">
      <w:pPr>
        <w:autoSpaceDE w:val="0"/>
        <w:autoSpaceDN w:val="0"/>
        <w:adjustRightInd w:val="0"/>
        <w:spacing w:after="200" w:line="276" w:lineRule="auto"/>
        <w:ind w:firstLine="708"/>
        <w:rPr>
          <w:b/>
          <w:i/>
        </w:rPr>
      </w:pPr>
      <w:r>
        <w:t>Руководствуясь статьей 42</w:t>
      </w:r>
      <w:r w:rsidR="00F76FDE">
        <w:t xml:space="preserve"> Устава сельского поселения «</w:t>
      </w:r>
      <w:proofErr w:type="spellStart"/>
      <w:r w:rsidR="000127D6">
        <w:t>Казановское</w:t>
      </w:r>
      <w:proofErr w:type="spellEnd"/>
      <w:r w:rsidR="00F76FDE">
        <w:t>», Совет сельского поселения «</w:t>
      </w:r>
      <w:proofErr w:type="spellStart"/>
      <w:r w:rsidR="000127D6">
        <w:t>Казановское</w:t>
      </w:r>
      <w:proofErr w:type="spellEnd"/>
      <w:r w:rsidR="00F76FDE">
        <w:t>» решил:</w:t>
      </w:r>
    </w:p>
    <w:p w:rsidR="00F76FDE" w:rsidRDefault="00F76FDE" w:rsidP="00F76FDE">
      <w:pPr>
        <w:rPr>
          <w:i/>
        </w:rPr>
      </w:pPr>
    </w:p>
    <w:p w:rsidR="00F76FDE" w:rsidRDefault="00F76FDE" w:rsidP="003925E5">
      <w:pPr>
        <w:ind w:firstLine="709"/>
        <w:jc w:val="both"/>
        <w:rPr>
          <w:b/>
          <w:i/>
        </w:rPr>
      </w:pPr>
      <w:r>
        <w:t>1. Внести изменения в приложен</w:t>
      </w:r>
      <w:r w:rsidR="00E41449">
        <w:t xml:space="preserve">ие </w:t>
      </w:r>
      <w:r w:rsidR="00050C39">
        <w:t>3</w:t>
      </w:r>
      <w:r w:rsidR="006C782E">
        <w:t>,</w:t>
      </w:r>
      <w:r w:rsidR="00050C39">
        <w:t>7</w:t>
      </w:r>
      <w:r w:rsidR="006C782E">
        <w:t>,</w:t>
      </w:r>
      <w:proofErr w:type="gramStart"/>
      <w:r w:rsidR="00050C39">
        <w:t>9</w:t>
      </w:r>
      <w:r w:rsidR="00092176">
        <w:t xml:space="preserve"> </w:t>
      </w:r>
      <w:r>
        <w:t xml:space="preserve"> изложить</w:t>
      </w:r>
      <w:proofErr w:type="gramEnd"/>
      <w:r>
        <w:t xml:space="preserve"> </w:t>
      </w:r>
      <w:r w:rsidR="0018182A">
        <w:t>их</w:t>
      </w:r>
      <w:r>
        <w:t xml:space="preserve"> в новой</w:t>
      </w:r>
      <w:r w:rsidR="00092176">
        <w:t xml:space="preserve"> </w:t>
      </w:r>
      <w:r w:rsidR="00E41449">
        <w:t xml:space="preserve">редакции, согласно приложению </w:t>
      </w:r>
      <w:r w:rsidR="00050C39">
        <w:t>3</w:t>
      </w:r>
      <w:r w:rsidR="006C782E">
        <w:t>,</w:t>
      </w:r>
      <w:r w:rsidR="00050C39">
        <w:t>7</w:t>
      </w:r>
      <w:r w:rsidR="006C782E">
        <w:t>,</w:t>
      </w:r>
      <w:r w:rsidR="00050C39">
        <w:t>9</w:t>
      </w:r>
      <w:r>
        <w:t>.</w:t>
      </w:r>
    </w:p>
    <w:p w:rsidR="00F76FDE" w:rsidRDefault="00F76FDE" w:rsidP="003925E5">
      <w:pPr>
        <w:jc w:val="both"/>
        <w:rPr>
          <w:b/>
          <w:i/>
        </w:rPr>
      </w:pPr>
      <w:r>
        <w:t xml:space="preserve">   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:rsidR="00F76FDE" w:rsidRDefault="00F76FDE" w:rsidP="003925E5">
      <w:pPr>
        <w:jc w:val="both"/>
        <w:rPr>
          <w:b/>
          <w:i/>
        </w:rPr>
      </w:pPr>
      <w:r>
        <w:t xml:space="preserve">  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="00AA3D9E" w:rsidRPr="00AA3D9E">
        <w:t>Казановско</w:t>
      </w:r>
      <w:r w:rsidR="00AA3D9E" w:rsidRPr="0018182A">
        <w:t>е</w:t>
      </w:r>
      <w:proofErr w:type="spellEnd"/>
      <w:r>
        <w:t xml:space="preserve">» в информационно-телекоммуникационной сети «Интернет». </w:t>
      </w:r>
    </w:p>
    <w:p w:rsidR="00F76FDE" w:rsidRDefault="00F76FDE" w:rsidP="003925E5">
      <w:pPr>
        <w:shd w:val="clear" w:color="auto" w:fill="FFFFFF"/>
        <w:spacing w:line="340" w:lineRule="atLeast"/>
        <w:jc w:val="both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F76FDE" w:rsidP="00F76FDE">
      <w:pPr>
        <w:shd w:val="clear" w:color="auto" w:fill="FFFFFF"/>
        <w:spacing w:line="340" w:lineRule="atLeast"/>
        <w:rPr>
          <w:rFonts w:ascii="Tahoma" w:hAnsi="Tahoma" w:cs="Tahoma"/>
          <w:b/>
          <w:i/>
          <w:color w:val="333333"/>
          <w:sz w:val="18"/>
          <w:szCs w:val="18"/>
        </w:rPr>
      </w:pPr>
    </w:p>
    <w:p w:rsidR="00F76FDE" w:rsidRDefault="007F430E" w:rsidP="00F76FDE">
      <w:pPr>
        <w:spacing w:line="360" w:lineRule="auto"/>
        <w:jc w:val="both"/>
      </w:pPr>
      <w:proofErr w:type="gramStart"/>
      <w:r>
        <w:t xml:space="preserve">ВРИО </w:t>
      </w:r>
      <w:r w:rsidR="00F76FDE">
        <w:t xml:space="preserve"> </w:t>
      </w:r>
      <w:r w:rsidR="00D316F6">
        <w:t>Г</w:t>
      </w:r>
      <w:r w:rsidR="00F76FDE">
        <w:t>лав</w:t>
      </w:r>
      <w:r>
        <w:t>ы</w:t>
      </w:r>
      <w:proofErr w:type="gramEnd"/>
      <w:r w:rsidR="00F76FDE">
        <w:t xml:space="preserve"> сельского</w:t>
      </w:r>
      <w:r w:rsidR="00D316F6">
        <w:t xml:space="preserve"> </w:t>
      </w:r>
    </w:p>
    <w:p w:rsidR="00F76FDE" w:rsidRDefault="00F76FDE" w:rsidP="00F76FDE">
      <w:pPr>
        <w:spacing w:line="360" w:lineRule="auto"/>
        <w:jc w:val="both"/>
        <w:rPr>
          <w:b/>
          <w:i/>
        </w:rPr>
      </w:pPr>
      <w:r>
        <w:t xml:space="preserve"> поселени</w:t>
      </w:r>
      <w:r w:rsidR="00B07E9B">
        <w:t>я</w:t>
      </w:r>
      <w:r>
        <w:t xml:space="preserve"> «</w:t>
      </w:r>
      <w:proofErr w:type="spellStart"/>
      <w:r w:rsidR="000127D6">
        <w:t>Казановское</w:t>
      </w:r>
      <w:proofErr w:type="spellEnd"/>
      <w:r>
        <w:t xml:space="preserve">»                            </w:t>
      </w:r>
      <w:r w:rsidR="006A31FF">
        <w:t xml:space="preserve">        </w:t>
      </w:r>
      <w:r>
        <w:t xml:space="preserve">                     </w:t>
      </w:r>
      <w:proofErr w:type="spellStart"/>
      <w:r w:rsidR="007F430E">
        <w:t>О</w:t>
      </w:r>
      <w:r w:rsidR="00D316F6">
        <w:t>.</w:t>
      </w:r>
      <w:r w:rsidR="007F430E">
        <w:t>Ю</w:t>
      </w:r>
      <w:r w:rsidR="000127D6">
        <w:t>.</w:t>
      </w:r>
      <w:r w:rsidR="007F430E">
        <w:t>Лядова</w:t>
      </w:r>
      <w:proofErr w:type="spellEnd"/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85743C">
      <w:pPr>
        <w:tabs>
          <w:tab w:val="left" w:pos="6660"/>
          <w:tab w:val="left" w:pos="7080"/>
          <w:tab w:val="left" w:pos="7788"/>
        </w:tabs>
        <w:ind w:left="4860"/>
        <w:outlineLvl w:val="0"/>
      </w:pPr>
    </w:p>
    <w:p w:rsidR="00F76FDE" w:rsidRDefault="00F76FDE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8921" w:type="dxa"/>
        <w:tblInd w:w="118" w:type="dxa"/>
        <w:tblLook w:val="04A0" w:firstRow="1" w:lastRow="0" w:firstColumn="1" w:lastColumn="0" w:noHBand="0" w:noVBand="1"/>
      </w:tblPr>
      <w:tblGrid>
        <w:gridCol w:w="2620"/>
        <w:gridCol w:w="3891"/>
        <w:gridCol w:w="2410"/>
      </w:tblGrid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Приложение № 3</w:t>
            </w:r>
          </w:p>
        </w:tc>
      </w:tr>
      <w:tr w:rsidR="003925E5" w:rsidRPr="003925E5" w:rsidTr="003925E5">
        <w:trPr>
          <w:trHeight w:val="162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proofErr w:type="gramStart"/>
            <w:r w:rsidRPr="003925E5">
              <w:rPr>
                <w:sz w:val="24"/>
                <w:szCs w:val="24"/>
              </w:rPr>
              <w:t>к</w:t>
            </w:r>
            <w:proofErr w:type="gramEnd"/>
            <w:r w:rsidRPr="003925E5">
              <w:rPr>
                <w:sz w:val="24"/>
                <w:szCs w:val="24"/>
              </w:rPr>
              <w:t xml:space="preserve"> решению Совета сельског</w:t>
            </w:r>
            <w:r>
              <w:rPr>
                <w:sz w:val="24"/>
                <w:szCs w:val="24"/>
              </w:rPr>
              <w:t>о поселения "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" от "24" декабря 2024 г. </w:t>
            </w:r>
            <w:r>
              <w:rPr>
                <w:sz w:val="24"/>
                <w:szCs w:val="24"/>
              </w:rPr>
              <w:br/>
              <w:t>№ 38</w:t>
            </w:r>
            <w:r w:rsidRPr="003925E5">
              <w:rPr>
                <w:sz w:val="24"/>
                <w:szCs w:val="24"/>
              </w:rPr>
              <w:t xml:space="preserve"> «О бюджете сельского поселения "</w:t>
            </w:r>
            <w:proofErr w:type="spellStart"/>
            <w:r w:rsidRPr="003925E5">
              <w:rPr>
                <w:sz w:val="24"/>
                <w:szCs w:val="24"/>
              </w:rPr>
              <w:t>Казановское</w:t>
            </w:r>
            <w:proofErr w:type="spellEnd"/>
            <w:r w:rsidRPr="003925E5">
              <w:rPr>
                <w:sz w:val="24"/>
                <w:szCs w:val="24"/>
              </w:rPr>
              <w:t>" на 2025 год и плановый период 2025-2026 годов»</w:t>
            </w:r>
          </w:p>
        </w:tc>
      </w:tr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 </w:t>
            </w:r>
          </w:p>
        </w:tc>
      </w:tr>
      <w:tr w:rsidR="003925E5" w:rsidRPr="003925E5" w:rsidTr="003925E5">
        <w:trPr>
          <w:trHeight w:val="585"/>
        </w:trPr>
        <w:tc>
          <w:tcPr>
            <w:tcW w:w="8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Объемы межбюджетных трансфертов, получаемых от других бюджетов бюджетной системы на 2025 год</w:t>
            </w:r>
          </w:p>
        </w:tc>
      </w:tr>
      <w:tr w:rsidR="003925E5" w:rsidRPr="003925E5" w:rsidTr="003925E5">
        <w:trPr>
          <w:trHeight w:val="31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 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Сумма (тыс. рублей)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Безвозмездные поступления, всего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8984,3</w:t>
            </w:r>
          </w:p>
        </w:tc>
      </w:tr>
      <w:tr w:rsidR="003925E5" w:rsidRPr="003925E5" w:rsidTr="003925E5">
        <w:trPr>
          <w:trHeight w:val="70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3637,7</w:t>
            </w:r>
          </w:p>
        </w:tc>
      </w:tr>
      <w:tr w:rsidR="003925E5" w:rsidRPr="003925E5" w:rsidTr="003925E5">
        <w:trPr>
          <w:trHeight w:val="33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2 02 15001 10 0000 150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3637,7</w:t>
            </w:r>
          </w:p>
        </w:tc>
      </w:tr>
      <w:tr w:rsidR="003925E5" w:rsidRPr="003925E5" w:rsidTr="003925E5">
        <w:trPr>
          <w:trHeight w:val="6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2219,7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2 02 25599 10 0000 150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335,0</w:t>
            </w:r>
          </w:p>
        </w:tc>
      </w:tr>
      <w:tr w:rsidR="003925E5" w:rsidRPr="003925E5" w:rsidTr="003925E5">
        <w:trPr>
          <w:trHeight w:val="945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2 02 19999 10 0000 150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286,0</w:t>
            </w:r>
          </w:p>
        </w:tc>
      </w:tr>
      <w:tr w:rsidR="003925E5" w:rsidRPr="003925E5" w:rsidTr="003925E5">
        <w:trPr>
          <w:trHeight w:val="6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2 02 29999 10 0000 150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1884,7</w:t>
            </w:r>
          </w:p>
        </w:tc>
      </w:tr>
      <w:tr w:rsidR="003925E5" w:rsidRPr="003925E5" w:rsidTr="003925E5">
        <w:trPr>
          <w:trHeight w:val="645"/>
        </w:trPr>
        <w:tc>
          <w:tcPr>
            <w:tcW w:w="26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2 02 30000 00 0000 000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269,0</w:t>
            </w:r>
          </w:p>
        </w:tc>
      </w:tr>
      <w:tr w:rsidR="003925E5" w:rsidRPr="003925E5" w:rsidTr="003925E5">
        <w:trPr>
          <w:trHeight w:val="960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25E5" w:rsidRPr="003925E5" w:rsidRDefault="003925E5" w:rsidP="003925E5">
            <w:pPr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2 02 35118 10 0000 150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t>269,0</w:t>
            </w:r>
          </w:p>
        </w:tc>
      </w:tr>
      <w:tr w:rsidR="003925E5" w:rsidRPr="003925E5" w:rsidTr="003925E5">
        <w:trPr>
          <w:trHeight w:val="9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2571,9</w:t>
            </w:r>
          </w:p>
        </w:tc>
      </w:tr>
      <w:tr w:rsidR="003925E5" w:rsidRPr="003925E5" w:rsidTr="003925E5">
        <w:trPr>
          <w:trHeight w:val="990"/>
        </w:trPr>
        <w:tc>
          <w:tcPr>
            <w:tcW w:w="2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>2 02 40014 10 0000 150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b/>
                <w:bCs/>
                <w:sz w:val="24"/>
                <w:szCs w:val="24"/>
              </w:rPr>
            </w:pPr>
            <w:r w:rsidRPr="003925E5">
              <w:rPr>
                <w:b/>
                <w:bCs/>
                <w:sz w:val="24"/>
                <w:szCs w:val="24"/>
              </w:rPr>
              <w:t xml:space="preserve">Субвенции бюджетам сельских поселений на выполнение передаваемых полномочий </w:t>
            </w:r>
            <w:r w:rsidRPr="003925E5">
              <w:rPr>
                <w:b/>
                <w:bCs/>
                <w:sz w:val="24"/>
                <w:szCs w:val="24"/>
              </w:rPr>
              <w:lastRenderedPageBreak/>
              <w:t>субъектов Российской Федерации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3925E5" w:rsidRPr="003925E5" w:rsidRDefault="003925E5" w:rsidP="003925E5">
            <w:pPr>
              <w:jc w:val="center"/>
              <w:rPr>
                <w:sz w:val="24"/>
                <w:szCs w:val="24"/>
              </w:rPr>
            </w:pPr>
            <w:r w:rsidRPr="003925E5">
              <w:rPr>
                <w:sz w:val="24"/>
                <w:szCs w:val="24"/>
              </w:rPr>
              <w:lastRenderedPageBreak/>
              <w:t>2571,9</w:t>
            </w:r>
          </w:p>
        </w:tc>
      </w:tr>
    </w:tbl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99"/>
        <w:gridCol w:w="851"/>
        <w:gridCol w:w="709"/>
        <w:gridCol w:w="1701"/>
        <w:gridCol w:w="850"/>
        <w:gridCol w:w="1418"/>
      </w:tblGrid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Приложение № 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057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proofErr w:type="gramStart"/>
            <w:r w:rsidRPr="006C782E">
              <w:t>к</w:t>
            </w:r>
            <w:proofErr w:type="gramEnd"/>
            <w:r w:rsidRPr="006C782E">
              <w:t xml:space="preserve"> решению Совета сельского </w:t>
            </w:r>
            <w:r>
              <w:t>поселения "</w:t>
            </w:r>
            <w:proofErr w:type="spellStart"/>
            <w:r>
              <w:t>Казановское</w:t>
            </w:r>
            <w:proofErr w:type="spellEnd"/>
            <w:r>
              <w:t>"  от "24" декабря</w:t>
            </w:r>
            <w:r w:rsidRPr="006C782E">
              <w:t xml:space="preserve"> 2024 года №</w:t>
            </w:r>
            <w:r>
              <w:t xml:space="preserve"> 38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55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«О </w:t>
            </w:r>
            <w:proofErr w:type="gramStart"/>
            <w:r w:rsidRPr="006C782E">
              <w:t>бюджете  сельского</w:t>
            </w:r>
            <w:proofErr w:type="gramEnd"/>
            <w:r w:rsidRPr="006C782E">
              <w:t xml:space="preserve"> поселения "</w:t>
            </w:r>
            <w:proofErr w:type="spellStart"/>
            <w:r w:rsidRPr="006C782E">
              <w:t>Казановское</w:t>
            </w:r>
            <w:proofErr w:type="spellEnd"/>
            <w:r w:rsidRPr="006C782E">
              <w:t>" на 2025 год и плановый период 2026-2027 годов»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952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Распределение бюджетных ассигнований бюджета муниципального района по разделам и подразделам, целевым статьям и видам расходов классификации расходов бюджетов на 2025 год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Наименование показателя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Коды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Сумма всего (</w:t>
            </w:r>
            <w:proofErr w:type="spellStart"/>
            <w:r w:rsidRPr="006C782E">
              <w:t>тыс.руб</w:t>
            </w:r>
            <w:proofErr w:type="spellEnd"/>
            <w:r w:rsidRPr="006C782E">
              <w:t>.)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76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ЦСТ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ВР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8898,1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1018,4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1018,4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9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Функционирование Правительства Российской Федерации, </w:t>
            </w:r>
            <w:proofErr w:type="gramStart"/>
            <w:r w:rsidRPr="006C782E">
              <w:t>высших  исполнительных</w:t>
            </w:r>
            <w:proofErr w:type="gramEnd"/>
            <w:r w:rsidRPr="006C782E"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1757,4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Руководство и управление в сфере установленных функций </w:t>
            </w:r>
            <w:r w:rsidRPr="006C782E">
              <w:lastRenderedPageBreak/>
              <w:t>органов 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000 00 20400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1757,4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1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Обеспечение деятельности финансовых, налоговых и </w:t>
            </w:r>
            <w:proofErr w:type="gramStart"/>
            <w:r w:rsidRPr="006C782E">
              <w:t>таможенных органов</w:t>
            </w:r>
            <w:proofErr w:type="gramEnd"/>
            <w:r w:rsidRPr="006C782E">
              <w:t xml:space="preserve">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6120,8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proofErr w:type="gramStart"/>
            <w:r w:rsidRPr="006C782E">
              <w:t>переданные</w:t>
            </w:r>
            <w:proofErr w:type="gramEnd"/>
            <w:r w:rsidRPr="006C782E">
              <w:t xml:space="preserve"> полномочия от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1537,3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1537,3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Выполнение других обязательств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4583,5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1958,7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8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Закупка </w:t>
            </w:r>
            <w:r w:rsidR="00375FFB" w:rsidRPr="006C782E">
              <w:t>энергетических</w:t>
            </w:r>
            <w:bookmarkStart w:id="0" w:name="_GoBack"/>
            <w:bookmarkEnd w:id="0"/>
            <w:r w:rsidRPr="006C782E">
              <w:t xml:space="preserve">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2208,4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000 00 92030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290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416,4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269,0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</w:t>
            </w:r>
            <w:r w:rsidRPr="006C782E">
              <w:lastRenderedPageBreak/>
              <w:t>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23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269,0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50,0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Выполнение других общегосударственных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2792,9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335,7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L5990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335,7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 xml:space="preserve">Дорожное </w:t>
            </w:r>
            <w:proofErr w:type="spellStart"/>
            <w:r w:rsidRPr="006C782E">
              <w:rPr>
                <w:b/>
                <w:bCs/>
              </w:rPr>
              <w:t>хозяйстьво</w:t>
            </w:r>
            <w:proofErr w:type="spellEnd"/>
            <w:r w:rsidRPr="006C782E">
              <w:rPr>
                <w:b/>
                <w:bCs/>
              </w:rPr>
              <w:t xml:space="preserve">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1564,7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74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000 00 31500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1564,7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892,5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Мероприятия по землеустройству и землепользованию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572,5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000 00 52100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572,5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1012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lastRenderedPageBreak/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S6090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320,0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S6090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320,0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254,4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254,4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409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Иные пенсии, социальные доплаты к пенсиям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000 00 49101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254,4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000 00 49101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310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</w:pPr>
            <w:r w:rsidRPr="006C782E">
              <w:t>254,4</w:t>
            </w:r>
          </w:p>
        </w:tc>
      </w:tr>
      <w:tr w:rsidR="006C782E" w:rsidRPr="006C782E" w:rsidTr="006C782E">
        <w:tblPrEx>
          <w:tblCellMar>
            <w:top w:w="0" w:type="dxa"/>
            <w:bottom w:w="0" w:type="dxa"/>
          </w:tblCellMar>
        </w:tblPrEx>
        <w:trPr>
          <w:trHeight w:val="308"/>
        </w:trPr>
        <w:tc>
          <w:tcPr>
            <w:tcW w:w="3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Итого расходов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Pr="006C782E" w:rsidRDefault="006C782E" w:rsidP="006C782E">
            <w:pPr>
              <w:tabs>
                <w:tab w:val="left" w:pos="6660"/>
                <w:tab w:val="left" w:pos="7080"/>
                <w:tab w:val="left" w:pos="7788"/>
              </w:tabs>
              <w:outlineLvl w:val="0"/>
              <w:rPr>
                <w:b/>
                <w:bCs/>
              </w:rPr>
            </w:pPr>
            <w:r w:rsidRPr="006C782E">
              <w:rPr>
                <w:b/>
                <w:bCs/>
              </w:rPr>
              <w:t>12264,4</w:t>
            </w:r>
          </w:p>
        </w:tc>
      </w:tr>
    </w:tbl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tbl>
      <w:tblPr>
        <w:tblpPr w:leftFromText="180" w:rightFromText="180" w:vertAnchor="text" w:horzAnchor="margin" w:tblpY="-1132"/>
        <w:tblW w:w="9669" w:type="dxa"/>
        <w:tblLayout w:type="fixed"/>
        <w:tblLook w:val="0000" w:firstRow="0" w:lastRow="0" w:firstColumn="0" w:lastColumn="0" w:noHBand="0" w:noVBand="0"/>
      </w:tblPr>
      <w:tblGrid>
        <w:gridCol w:w="3291"/>
        <w:gridCol w:w="708"/>
        <w:gridCol w:w="993"/>
        <w:gridCol w:w="1134"/>
        <w:gridCol w:w="1559"/>
        <w:gridCol w:w="709"/>
        <w:gridCol w:w="1275"/>
      </w:tblGrid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</w:p>
          <w:p w:rsidR="006C782E" w:rsidRPr="00375FFB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375FFB">
              <w:rPr>
                <w:rFonts w:eastAsiaTheme="minorHAnsi"/>
                <w:color w:val="000000"/>
                <w:lang w:eastAsia="en-US"/>
              </w:rPr>
              <w:t>Приложение № 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6C782E" w:rsidTr="006C782E">
        <w:trPr>
          <w:trHeight w:val="593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375FFB">
              <w:rPr>
                <w:rFonts w:eastAsiaTheme="minorHAnsi"/>
                <w:color w:val="000000"/>
                <w:lang w:eastAsia="en-US"/>
              </w:rPr>
              <w:t>к</w:t>
            </w:r>
            <w:proofErr w:type="gramEnd"/>
            <w:r w:rsidRPr="00375FFB">
              <w:rPr>
                <w:rFonts w:eastAsiaTheme="minorHAnsi"/>
                <w:color w:val="000000"/>
                <w:lang w:eastAsia="en-US"/>
              </w:rPr>
              <w:t xml:space="preserve"> решению Совета сельского поселения "</w:t>
            </w:r>
            <w:proofErr w:type="spellStart"/>
            <w:r w:rsidRPr="00375FFB">
              <w:rPr>
                <w:rFonts w:eastAsiaTheme="minorHAnsi"/>
                <w:color w:val="000000"/>
                <w:lang w:eastAsia="en-US"/>
              </w:rPr>
              <w:t>Казановское</w:t>
            </w:r>
            <w:proofErr w:type="spellEnd"/>
            <w:r w:rsidRPr="00375FFB">
              <w:rPr>
                <w:rFonts w:eastAsiaTheme="minorHAnsi"/>
                <w:color w:val="000000"/>
                <w:lang w:eastAsia="en-US"/>
              </w:rPr>
              <w:t>"  от "24" декабря 2024 года № 38</w:t>
            </w:r>
          </w:p>
        </w:tc>
      </w:tr>
      <w:tr w:rsidR="006C782E" w:rsidTr="006C782E">
        <w:trPr>
          <w:trHeight w:val="93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3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C782E" w:rsidRPr="00375FFB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375FFB">
              <w:rPr>
                <w:rFonts w:eastAsiaTheme="minorHAnsi"/>
                <w:color w:val="000000"/>
                <w:lang w:eastAsia="en-US"/>
              </w:rPr>
              <w:t xml:space="preserve">«О </w:t>
            </w:r>
            <w:proofErr w:type="gramStart"/>
            <w:r w:rsidRPr="00375FFB">
              <w:rPr>
                <w:rFonts w:eastAsiaTheme="minorHAnsi"/>
                <w:color w:val="000000"/>
                <w:lang w:eastAsia="en-US"/>
              </w:rPr>
              <w:t>бюджете  сельского</w:t>
            </w:r>
            <w:proofErr w:type="gramEnd"/>
            <w:r w:rsidRPr="00375FFB">
              <w:rPr>
                <w:rFonts w:eastAsiaTheme="minorHAnsi"/>
                <w:color w:val="000000"/>
                <w:lang w:eastAsia="en-US"/>
              </w:rPr>
              <w:t xml:space="preserve"> поселения "</w:t>
            </w:r>
            <w:proofErr w:type="spellStart"/>
            <w:r w:rsidRPr="00375FFB">
              <w:rPr>
                <w:rFonts w:eastAsiaTheme="minorHAnsi"/>
                <w:color w:val="000000"/>
                <w:lang w:eastAsia="en-US"/>
              </w:rPr>
              <w:t>Казановское</w:t>
            </w:r>
            <w:proofErr w:type="spellEnd"/>
            <w:r w:rsidRPr="00375FFB">
              <w:rPr>
                <w:rFonts w:eastAsiaTheme="minorHAnsi"/>
                <w:color w:val="000000"/>
                <w:lang w:eastAsia="en-US"/>
              </w:rPr>
              <w:t>" на 2025 год и плановый период 2026-2027 годов»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600"/>
        </w:trPr>
        <w:tc>
          <w:tcPr>
            <w:tcW w:w="966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на 2025 год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Коды ведомственной классификации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План на год (</w:t>
            </w:r>
            <w:proofErr w:type="spell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тыс.руб</w:t>
            </w:r>
            <w:proofErr w:type="spellEnd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.)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ВР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администратора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8898,1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000 00 20300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000 00 20300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1018,4</w:t>
            </w:r>
          </w:p>
        </w:tc>
      </w:tr>
      <w:tr w:rsidR="006C782E" w:rsidTr="006C782E">
        <w:trPr>
          <w:trHeight w:val="123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Функционирование Правительства Российской Федерации,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высших  исполнительных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государственной власти субъектов РФ и органов местного самоуправления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Расходы на выплаты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000 00 20400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1757,4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 xml:space="preserve">Обеспечение деятельности финансовых, налоговых и </w:t>
            </w: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таможенных органов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соглашениями.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6120,8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переданные</w:t>
            </w:r>
            <w:proofErr w:type="gramEnd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полномочия от муниципального района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1537,3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1537,3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обязательств муниципального образования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4583,5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4167,1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000 00 92030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416,4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1231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Субвенции бюджетам субъектов Российской Федерации на осуществление первичного воинского учета органов местного самоуправления поселений, муниципальных и городских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округов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269,0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9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Выполнение других общегосударственных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2792,9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335,7</w:t>
            </w:r>
          </w:p>
        </w:tc>
      </w:tr>
      <w:tr w:rsidR="006C782E" w:rsidTr="006C782E">
        <w:trPr>
          <w:trHeight w:val="615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L5990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335,7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Дорожное </w:t>
            </w:r>
            <w:r w:rsidR="00375FFB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хозяйство</w:t>
            </w: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(дорожные фонды)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6C782E" w:rsidTr="006C782E">
        <w:trPr>
          <w:trHeight w:val="100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Мероприятия по капитальному ремонту и ремонту автомобильных дорог и дорог общего пользования за счет средств бюджета городских и сельских поселений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000 00 31500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1564,7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892,5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572,5</w:t>
            </w:r>
          </w:p>
        </w:tc>
      </w:tr>
      <w:tr w:rsidR="006C782E" w:rsidTr="006C782E">
        <w:trPr>
          <w:trHeight w:val="131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Проведение работ по описанию местоположения границ населенных пунктов, территориальных зон и направление сведений для внесения в ЕГРН, а также на картографические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000 00 52100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6C782E" w:rsidTr="006C782E">
        <w:trPr>
          <w:trHeight w:val="65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S6090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320,0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000 00 49101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254,4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Итого расходов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802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12264,4</w:t>
            </w:r>
          </w:p>
        </w:tc>
      </w:tr>
      <w:tr w:rsidR="006C782E" w:rsidTr="006C782E">
        <w:trPr>
          <w:trHeight w:val="308"/>
        </w:trPr>
        <w:tc>
          <w:tcPr>
            <w:tcW w:w="3291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782E" w:rsidRDefault="006C782E" w:rsidP="006C782E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173E01" w:rsidRDefault="00173E01" w:rsidP="00F76FDE">
      <w:pPr>
        <w:tabs>
          <w:tab w:val="left" w:pos="6660"/>
          <w:tab w:val="left" w:pos="7080"/>
          <w:tab w:val="left" w:pos="7788"/>
        </w:tabs>
        <w:outlineLvl w:val="0"/>
      </w:pPr>
    </w:p>
    <w:p w:rsidR="003925E5" w:rsidRDefault="003925E5" w:rsidP="00F76FDE">
      <w:pPr>
        <w:tabs>
          <w:tab w:val="left" w:pos="6660"/>
          <w:tab w:val="left" w:pos="7080"/>
          <w:tab w:val="left" w:pos="7788"/>
        </w:tabs>
        <w:outlineLvl w:val="0"/>
      </w:pPr>
    </w:p>
    <w:sectPr w:rsidR="003925E5" w:rsidSect="00753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743C"/>
    <w:rsid w:val="000127D6"/>
    <w:rsid w:val="00021AB6"/>
    <w:rsid w:val="000505EA"/>
    <w:rsid w:val="00050C39"/>
    <w:rsid w:val="000846A4"/>
    <w:rsid w:val="00092176"/>
    <w:rsid w:val="00146E4C"/>
    <w:rsid w:val="00173E01"/>
    <w:rsid w:val="0018182A"/>
    <w:rsid w:val="001910DD"/>
    <w:rsid w:val="002016C5"/>
    <w:rsid w:val="002A4677"/>
    <w:rsid w:val="00307111"/>
    <w:rsid w:val="0032349F"/>
    <w:rsid w:val="003527AD"/>
    <w:rsid w:val="00375FFB"/>
    <w:rsid w:val="00380A0C"/>
    <w:rsid w:val="00385F5B"/>
    <w:rsid w:val="003925E5"/>
    <w:rsid w:val="003E6CEC"/>
    <w:rsid w:val="003F5610"/>
    <w:rsid w:val="004A78B1"/>
    <w:rsid w:val="004E7AB0"/>
    <w:rsid w:val="00500608"/>
    <w:rsid w:val="00592A28"/>
    <w:rsid w:val="0061201A"/>
    <w:rsid w:val="00694FA6"/>
    <w:rsid w:val="006A31FF"/>
    <w:rsid w:val="006C782E"/>
    <w:rsid w:val="00753755"/>
    <w:rsid w:val="00795BED"/>
    <w:rsid w:val="007F430E"/>
    <w:rsid w:val="0085743C"/>
    <w:rsid w:val="00874289"/>
    <w:rsid w:val="008F655C"/>
    <w:rsid w:val="00992496"/>
    <w:rsid w:val="009A4641"/>
    <w:rsid w:val="009F01C2"/>
    <w:rsid w:val="00AA13FC"/>
    <w:rsid w:val="00AA3D9E"/>
    <w:rsid w:val="00B07E9B"/>
    <w:rsid w:val="00B93EFF"/>
    <w:rsid w:val="00BA0AF1"/>
    <w:rsid w:val="00C42B30"/>
    <w:rsid w:val="00CA107D"/>
    <w:rsid w:val="00CD351A"/>
    <w:rsid w:val="00D23C67"/>
    <w:rsid w:val="00D316F6"/>
    <w:rsid w:val="00E21211"/>
    <w:rsid w:val="00E41449"/>
    <w:rsid w:val="00EB3A08"/>
    <w:rsid w:val="00F079FF"/>
    <w:rsid w:val="00F102EE"/>
    <w:rsid w:val="00F76FDE"/>
    <w:rsid w:val="00F77047"/>
    <w:rsid w:val="00FB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BEEA7-A4D5-4813-BC59-D3A0CF9EF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43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21A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i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9"/>
    <w:qFormat/>
    <w:rsid w:val="00E21211"/>
    <w:pPr>
      <w:keepNext/>
      <w:spacing w:before="240" w:after="60"/>
      <w:outlineLvl w:val="1"/>
    </w:pPr>
    <w:rPr>
      <w:rFonts w:ascii="Arial" w:hAnsi="Arial" w:cs="Arial"/>
      <w:b/>
      <w:bCs/>
      <w:i/>
      <w:iCs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AB6"/>
    <w:rPr>
      <w:rFonts w:asciiTheme="majorHAnsi" w:eastAsiaTheme="majorEastAsia" w:hAnsiTheme="majorHAnsi" w:cstheme="majorBidi"/>
      <w:i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1211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a3">
    <w:name w:val="Body Text Indent"/>
    <w:basedOn w:val="a"/>
    <w:link w:val="a4"/>
    <w:uiPriority w:val="99"/>
    <w:rsid w:val="00E21211"/>
    <w:pPr>
      <w:ind w:firstLine="720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2121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E2121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21">
    <w:name w:val="Красная строка 21"/>
    <w:basedOn w:val="a3"/>
    <w:uiPriority w:val="99"/>
    <w:rsid w:val="00E21211"/>
    <w:pPr>
      <w:suppressAutoHyphens/>
      <w:spacing w:after="120"/>
      <w:ind w:left="283" w:firstLine="210"/>
      <w:jc w:val="lef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8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52</cp:revision>
  <dcterms:created xsi:type="dcterms:W3CDTF">2020-03-17T22:27:00Z</dcterms:created>
  <dcterms:modified xsi:type="dcterms:W3CDTF">2025-10-17T04:40:00Z</dcterms:modified>
</cp:coreProperties>
</file>